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714" w:type="dxa"/>
        <w:tblLook w:val="04A0" w:firstRow="1" w:lastRow="0" w:firstColumn="1" w:lastColumn="0" w:noHBand="0" w:noVBand="1"/>
      </w:tblPr>
      <w:tblGrid>
        <w:gridCol w:w="2552"/>
        <w:gridCol w:w="5387"/>
        <w:gridCol w:w="2268"/>
      </w:tblGrid>
      <w:tr w:rsidR="00A91986" w14:paraId="044E43AF" w14:textId="77777777" w:rsidTr="00A91986">
        <w:trPr>
          <w:trHeight w:val="1691"/>
        </w:trPr>
        <w:tc>
          <w:tcPr>
            <w:tcW w:w="2552" w:type="dxa"/>
          </w:tcPr>
          <w:p w14:paraId="30354D92" w14:textId="77777777" w:rsidR="000E11BA" w:rsidRDefault="000E11BA" w:rsidP="000E11BA">
            <w:pPr>
              <w:pStyle w:val="Sansinterligne"/>
              <w:jc w:val="center"/>
              <w:rPr>
                <w:noProof/>
                <w:lang w:eastAsia="fr-FR"/>
              </w:rPr>
            </w:pPr>
          </w:p>
          <w:p w14:paraId="07EDA199" w14:textId="77777777" w:rsidR="000E11BA" w:rsidRDefault="00A91986" w:rsidP="000E11BA">
            <w:pPr>
              <w:pStyle w:val="Sansinterligne"/>
              <w:jc w:val="center"/>
            </w:pPr>
            <w:r>
              <w:rPr>
                <w:noProof/>
                <w:lang w:eastAsia="fr-FR"/>
              </w:rPr>
              <w:drawing>
                <wp:inline distT="0" distB="0" distL="0" distR="0" wp14:anchorId="71E3518D" wp14:editId="38BC9039">
                  <wp:extent cx="1409700" cy="7521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23011" cy="759242"/>
                          </a:xfrm>
                          <a:prstGeom prst="rect">
                            <a:avLst/>
                          </a:prstGeom>
                        </pic:spPr>
                      </pic:pic>
                    </a:graphicData>
                  </a:graphic>
                </wp:inline>
              </w:drawing>
            </w:r>
          </w:p>
        </w:tc>
        <w:tc>
          <w:tcPr>
            <w:tcW w:w="5387" w:type="dxa"/>
          </w:tcPr>
          <w:p w14:paraId="425D2FF7" w14:textId="77777777" w:rsidR="000E11BA" w:rsidRDefault="000E11BA" w:rsidP="000E11BA">
            <w:pPr>
              <w:pStyle w:val="Sansinterligne"/>
              <w:rPr>
                <w:b/>
                <w:sz w:val="28"/>
              </w:rPr>
            </w:pPr>
          </w:p>
          <w:p w14:paraId="0C05F837" w14:textId="77777777" w:rsidR="000E11BA" w:rsidRPr="000F7001" w:rsidRDefault="000E11BA" w:rsidP="00A91986">
            <w:pPr>
              <w:pStyle w:val="Sansinterligne"/>
              <w:jc w:val="center"/>
              <w:rPr>
                <w:b/>
                <w:sz w:val="28"/>
              </w:rPr>
            </w:pPr>
            <w:r w:rsidRPr="000F7001">
              <w:rPr>
                <w:b/>
                <w:sz w:val="28"/>
              </w:rPr>
              <w:t>MODELE DE LIBELLE DE MISSION</w:t>
            </w:r>
          </w:p>
          <w:p w14:paraId="5C101585" w14:textId="77777777" w:rsidR="000E11BA" w:rsidRDefault="000E11BA" w:rsidP="00A91986">
            <w:pPr>
              <w:pStyle w:val="Sansinterligne"/>
              <w:jc w:val="center"/>
            </w:pPr>
          </w:p>
          <w:p w14:paraId="70166A5A" w14:textId="77777777" w:rsidR="000E11BA" w:rsidRPr="000E11BA" w:rsidRDefault="003A40A0" w:rsidP="00A91986">
            <w:pPr>
              <w:pStyle w:val="Sansinterligne"/>
              <w:jc w:val="center"/>
              <w:rPr>
                <w:b/>
              </w:rPr>
            </w:pPr>
            <w:r>
              <w:rPr>
                <w:b/>
                <w:sz w:val="28"/>
              </w:rPr>
              <w:t>EMPREINTES GENETIQUES</w:t>
            </w:r>
          </w:p>
        </w:tc>
        <w:tc>
          <w:tcPr>
            <w:tcW w:w="2268" w:type="dxa"/>
          </w:tcPr>
          <w:p w14:paraId="26FAF323" w14:textId="77777777" w:rsidR="000E11BA" w:rsidRDefault="000E11BA" w:rsidP="000E11BA">
            <w:pPr>
              <w:pStyle w:val="Sansinterligne"/>
            </w:pPr>
          </w:p>
        </w:tc>
      </w:tr>
    </w:tbl>
    <w:p w14:paraId="49874C5E" w14:textId="77777777" w:rsidR="00606808" w:rsidRDefault="00606808" w:rsidP="000E11BA">
      <w:pPr>
        <w:pStyle w:val="Sansinterligne"/>
      </w:pPr>
    </w:p>
    <w:p w14:paraId="66898A0A" w14:textId="77777777" w:rsidR="004815EA" w:rsidRDefault="004815EA" w:rsidP="000E11BA">
      <w:pPr>
        <w:pStyle w:val="Sansinterligne"/>
      </w:pPr>
    </w:p>
    <w:p w14:paraId="45817DF2" w14:textId="77777777" w:rsidR="00684799" w:rsidRDefault="00684799" w:rsidP="00684799">
      <w:pPr>
        <w:pStyle w:val="Sansinterligne"/>
        <w:ind w:left="-284"/>
        <w:rPr>
          <w:b/>
        </w:rPr>
      </w:pPr>
    </w:p>
    <w:p w14:paraId="13C97E5D" w14:textId="77777777" w:rsidR="00684799" w:rsidRPr="00C0504D" w:rsidRDefault="00684799" w:rsidP="00684799">
      <w:pPr>
        <w:pStyle w:val="Sansinterligne"/>
        <w:ind w:left="-284"/>
        <w:rPr>
          <w:b/>
        </w:rPr>
      </w:pPr>
      <w:r w:rsidRPr="00C0504D">
        <w:rPr>
          <w:b/>
        </w:rPr>
        <w:t>COMMETTONS</w:t>
      </w:r>
    </w:p>
    <w:p w14:paraId="34017A45" w14:textId="77777777" w:rsidR="00684799" w:rsidRDefault="00684799" w:rsidP="00684799">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14:paraId="37BC83A8" w14:textId="77777777" w:rsidR="00684799" w:rsidRPr="004938F0" w:rsidRDefault="00684799" w:rsidP="00684799">
      <w:pPr>
        <w:pStyle w:val="Sansinterligne"/>
        <w:ind w:left="-284"/>
      </w:pPr>
    </w:p>
    <w:p w14:paraId="56138EA9" w14:textId="77777777" w:rsidR="0008666D" w:rsidRDefault="0008666D" w:rsidP="00804CA7">
      <w:pPr>
        <w:pStyle w:val="Sansinterligne"/>
        <w:rPr>
          <w:b/>
        </w:rPr>
      </w:pPr>
    </w:p>
    <w:p w14:paraId="4754BFF0" w14:textId="77777777" w:rsidR="006E1124" w:rsidRDefault="006E1124" w:rsidP="00804CA7">
      <w:pPr>
        <w:pStyle w:val="Sansinterligne"/>
        <w:rPr>
          <w:b/>
        </w:rPr>
      </w:pPr>
    </w:p>
    <w:p w14:paraId="19542C29" w14:textId="77777777" w:rsidR="00517B57" w:rsidRPr="00517B57" w:rsidRDefault="00517B57" w:rsidP="00517B57">
      <w:pPr>
        <w:pStyle w:val="Sansinterligne"/>
        <w:jc w:val="center"/>
        <w:rPr>
          <w:b/>
        </w:rPr>
      </w:pPr>
      <w:r w:rsidRPr="00517B57">
        <w:rPr>
          <w:b/>
        </w:rPr>
        <w:t>MISSION</w:t>
      </w:r>
    </w:p>
    <w:p w14:paraId="4D2EEFCB" w14:textId="77777777" w:rsidR="00517B57" w:rsidRDefault="00517B57" w:rsidP="000E11BA">
      <w:pPr>
        <w:pStyle w:val="Sansinterligne"/>
      </w:pPr>
    </w:p>
    <w:p w14:paraId="1CB222DA" w14:textId="77777777" w:rsidR="00684799" w:rsidRDefault="00684799" w:rsidP="00684799">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Pr="00F713F1">
          <w:rPr>
            <w:rStyle w:val="Lienhypertexte"/>
            <w:rFonts w:eastAsia="Times New Roman"/>
            <w:color w:val="0070C0"/>
            <w:spacing w:val="3"/>
            <w:sz w:val="24"/>
            <w:szCs w:val="24"/>
            <w:lang w:val="fr-FR"/>
          </w:rPr>
          <w:t>expertise@igna.fr</w:t>
        </w:r>
      </w:hyperlink>
      <w:r w:rsidRPr="00F713F1">
        <w:rPr>
          <w:rFonts w:eastAsia="Times New Roman"/>
          <w:color w:val="000000"/>
          <w:spacing w:val="3"/>
          <w:sz w:val="24"/>
          <w:szCs w:val="24"/>
          <w:lang w:val="fr-FR"/>
        </w:rPr>
        <w:t>, des photographies tirées des albums photographiques (archives numériques sur cd-rom), du</w:t>
      </w:r>
      <w:r>
        <w:rPr>
          <w:rFonts w:eastAsia="Times New Roman"/>
          <w:color w:val="000000"/>
          <w:spacing w:val="3"/>
          <w:sz w:val="24"/>
          <w:szCs w:val="24"/>
          <w:lang w:val="fr-FR"/>
        </w:rPr>
        <w:t xml:space="preserve"> PV des constatations initiales, des cotes… </w:t>
      </w:r>
      <w:r w:rsidRPr="00F713F1">
        <w:rPr>
          <w:rFonts w:eastAsia="Times New Roman"/>
          <w:color w:val="000000"/>
          <w:spacing w:val="3"/>
          <w:sz w:val="24"/>
          <w:szCs w:val="24"/>
          <w:lang w:val="fr-FR"/>
        </w:rPr>
        <w:t>et vous être entouré de tous renseignements utiles, je vous prie de bien vouloir :</w:t>
      </w:r>
    </w:p>
    <w:p w14:paraId="78EFD271" w14:textId="77777777" w:rsidR="00D554B1" w:rsidRDefault="00D554B1" w:rsidP="00D554B1">
      <w:pPr>
        <w:pStyle w:val="Sansinterligne"/>
        <w:rPr>
          <w:u w:val="single"/>
        </w:rPr>
      </w:pPr>
    </w:p>
    <w:p w14:paraId="236943AC" w14:textId="77777777" w:rsidR="00684799" w:rsidRPr="003B45D2" w:rsidRDefault="00684799" w:rsidP="00684799">
      <w:pPr>
        <w:pStyle w:val="Paragraphedeliste"/>
        <w:numPr>
          <w:ilvl w:val="0"/>
          <w:numId w:val="5"/>
        </w:numPr>
        <w:spacing w:after="160" w:line="302" w:lineRule="exact"/>
        <w:ind w:right="144"/>
        <w:jc w:val="both"/>
        <w:textAlignment w:val="baseline"/>
        <w:rPr>
          <w:rFonts w:eastAsia="Times New Roman"/>
          <w:color w:val="000000"/>
          <w:spacing w:val="3"/>
          <w:sz w:val="24"/>
          <w:szCs w:val="24"/>
        </w:rPr>
      </w:pPr>
      <w:proofErr w:type="spellStart"/>
      <w:r w:rsidRPr="00F713F1">
        <w:rPr>
          <w:rFonts w:eastAsia="Times New Roman"/>
          <w:color w:val="000000"/>
          <w:spacing w:val="3"/>
          <w:sz w:val="24"/>
          <w:szCs w:val="24"/>
        </w:rPr>
        <w:t>Recevoir</w:t>
      </w:r>
      <w:proofErr w:type="spellEnd"/>
      <w:r w:rsidRPr="00F713F1">
        <w:rPr>
          <w:rFonts w:eastAsia="Times New Roman"/>
          <w:color w:val="000000"/>
          <w:spacing w:val="3"/>
          <w:sz w:val="24"/>
          <w:szCs w:val="24"/>
        </w:rPr>
        <w:t xml:space="preserve"> (</w:t>
      </w:r>
      <w:proofErr w:type="spellStart"/>
      <w:r w:rsidRPr="00F713F1">
        <w:rPr>
          <w:rFonts w:eastAsia="Times New Roman"/>
          <w:color w:val="000000"/>
          <w:spacing w:val="3"/>
          <w:sz w:val="24"/>
          <w:szCs w:val="24"/>
        </w:rPr>
        <w:t>ou</w:t>
      </w:r>
      <w:proofErr w:type="spellEnd"/>
      <w:r w:rsidRPr="00F713F1">
        <w:rPr>
          <w:rFonts w:eastAsia="Times New Roman"/>
          <w:color w:val="000000"/>
          <w:spacing w:val="3"/>
          <w:sz w:val="24"/>
          <w:szCs w:val="24"/>
        </w:rPr>
        <w:t xml:space="preserve"> </w:t>
      </w:r>
      <w:proofErr w:type="spellStart"/>
      <w:r w:rsidRPr="00F713F1">
        <w:rPr>
          <w:rFonts w:eastAsia="Times New Roman"/>
          <w:color w:val="000000"/>
          <w:spacing w:val="3"/>
          <w:sz w:val="24"/>
          <w:szCs w:val="24"/>
        </w:rPr>
        <w:t>vous</w:t>
      </w:r>
      <w:proofErr w:type="spellEnd"/>
      <w:r w:rsidRPr="00F713F1">
        <w:rPr>
          <w:rFonts w:eastAsia="Times New Roman"/>
          <w:color w:val="000000"/>
          <w:spacing w:val="3"/>
          <w:sz w:val="24"/>
          <w:szCs w:val="24"/>
        </w:rPr>
        <w:t xml:space="preserve"> faire </w:t>
      </w:r>
      <w:proofErr w:type="spellStart"/>
      <w:r w:rsidRPr="00F713F1">
        <w:rPr>
          <w:rFonts w:eastAsia="Times New Roman"/>
          <w:color w:val="000000"/>
          <w:spacing w:val="3"/>
          <w:sz w:val="24"/>
          <w:szCs w:val="24"/>
        </w:rPr>
        <w:t>acheminer</w:t>
      </w:r>
      <w:proofErr w:type="spellEnd"/>
      <w:r w:rsidRPr="00F713F1">
        <w:rPr>
          <w:rFonts w:eastAsia="Times New Roman"/>
          <w:color w:val="000000"/>
          <w:spacing w:val="3"/>
          <w:sz w:val="24"/>
          <w:szCs w:val="24"/>
        </w:rPr>
        <w:t xml:space="preserve">) les </w:t>
      </w:r>
      <w:proofErr w:type="spellStart"/>
      <w:r w:rsidRPr="00F713F1">
        <w:rPr>
          <w:rFonts w:eastAsia="Times New Roman"/>
          <w:color w:val="000000"/>
          <w:spacing w:val="3"/>
          <w:sz w:val="24"/>
          <w:szCs w:val="24"/>
        </w:rPr>
        <w:t>scellés</w:t>
      </w:r>
      <w:proofErr w:type="spellEnd"/>
      <w:r w:rsidRPr="00F713F1">
        <w:rPr>
          <w:rFonts w:eastAsia="Times New Roman"/>
          <w:color w:val="000000"/>
          <w:spacing w:val="3"/>
          <w:sz w:val="24"/>
          <w:szCs w:val="24"/>
        </w:rPr>
        <w:t xml:space="preserve"> </w:t>
      </w:r>
      <w:proofErr w:type="spellStart"/>
      <w:r w:rsidRPr="00F713F1">
        <w:rPr>
          <w:rFonts w:eastAsia="Times New Roman"/>
          <w:color w:val="000000"/>
          <w:spacing w:val="3"/>
          <w:sz w:val="24"/>
          <w:szCs w:val="24"/>
        </w:rPr>
        <w:t>suivan</w:t>
      </w:r>
      <w:r>
        <w:rPr>
          <w:rFonts w:eastAsia="Times New Roman"/>
          <w:color w:val="000000"/>
          <w:spacing w:val="3"/>
          <w:sz w:val="24"/>
          <w:szCs w:val="24"/>
        </w:rPr>
        <w:t>ts</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constater</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leur</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intégrité</w:t>
      </w:r>
      <w:proofErr w:type="spellEnd"/>
      <w:r>
        <w:rPr>
          <w:rFonts w:eastAsia="Times New Roman"/>
          <w:color w:val="000000"/>
          <w:spacing w:val="3"/>
          <w:sz w:val="24"/>
          <w:szCs w:val="24"/>
        </w:rPr>
        <w:t xml:space="preserve">, </w:t>
      </w:r>
      <w:proofErr w:type="spellStart"/>
      <w:r w:rsidR="00EB24EE">
        <w:rPr>
          <w:rFonts w:eastAsia="Times New Roman"/>
          <w:color w:val="000000"/>
          <w:spacing w:val="3"/>
          <w:sz w:val="24"/>
          <w:szCs w:val="24"/>
        </w:rPr>
        <w:t>procéder</w:t>
      </w:r>
      <w:proofErr w:type="spellEnd"/>
      <w:r w:rsidR="00EB24EE">
        <w:rPr>
          <w:rFonts w:eastAsia="Times New Roman"/>
          <w:color w:val="000000"/>
          <w:spacing w:val="3"/>
          <w:sz w:val="24"/>
          <w:szCs w:val="24"/>
        </w:rPr>
        <w:t xml:space="preserve"> à </w:t>
      </w:r>
      <w:proofErr w:type="spellStart"/>
      <w:r w:rsidR="00EB24EE">
        <w:rPr>
          <w:rFonts w:eastAsia="Times New Roman"/>
          <w:color w:val="000000"/>
          <w:spacing w:val="3"/>
          <w:sz w:val="24"/>
          <w:szCs w:val="24"/>
        </w:rPr>
        <w:t>leur</w:t>
      </w:r>
      <w:proofErr w:type="spellEnd"/>
      <w:r w:rsidR="00EB24EE">
        <w:rPr>
          <w:rFonts w:eastAsia="Times New Roman"/>
          <w:color w:val="000000"/>
          <w:spacing w:val="3"/>
          <w:sz w:val="24"/>
          <w:szCs w:val="24"/>
        </w:rPr>
        <w:t xml:space="preserve"> </w:t>
      </w:r>
      <w:proofErr w:type="spellStart"/>
      <w:r w:rsidR="00EB24EE">
        <w:rPr>
          <w:rFonts w:eastAsia="Times New Roman"/>
          <w:color w:val="000000"/>
          <w:spacing w:val="3"/>
          <w:sz w:val="24"/>
          <w:szCs w:val="24"/>
        </w:rPr>
        <w:t>ouverture</w:t>
      </w:r>
      <w:proofErr w:type="spellEnd"/>
      <w:r w:rsidR="00EB24EE">
        <w:rPr>
          <w:rFonts w:eastAsia="Times New Roman"/>
          <w:color w:val="000000"/>
          <w:spacing w:val="3"/>
          <w:sz w:val="24"/>
          <w:szCs w:val="24"/>
        </w:rPr>
        <w:t xml:space="preserve">, les </w:t>
      </w:r>
      <w:proofErr w:type="spellStart"/>
      <w:r w:rsidR="00EB24EE">
        <w:rPr>
          <w:rFonts w:eastAsia="Times New Roman"/>
          <w:color w:val="000000"/>
          <w:spacing w:val="3"/>
          <w:sz w:val="24"/>
          <w:szCs w:val="24"/>
        </w:rPr>
        <w:t>décrire</w:t>
      </w:r>
      <w:proofErr w:type="spellEnd"/>
      <w:r>
        <w:rPr>
          <w:rFonts w:eastAsia="Times New Roman"/>
          <w:color w:val="000000"/>
          <w:spacing w:val="3"/>
          <w:sz w:val="24"/>
          <w:szCs w:val="24"/>
        </w:rPr>
        <w:t xml:space="preserve"> </w:t>
      </w:r>
      <w:r w:rsidR="00EB24EE">
        <w:rPr>
          <w:rFonts w:eastAsia="Times New Roman"/>
          <w:color w:val="000000"/>
          <w:spacing w:val="3"/>
          <w:sz w:val="24"/>
          <w:szCs w:val="24"/>
        </w:rPr>
        <w:t xml:space="preserve">et </w:t>
      </w:r>
      <w:proofErr w:type="spellStart"/>
      <w:r w:rsidR="00EB24EE">
        <w:rPr>
          <w:rFonts w:eastAsia="Times New Roman"/>
          <w:color w:val="000000"/>
          <w:spacing w:val="3"/>
          <w:sz w:val="24"/>
          <w:szCs w:val="24"/>
        </w:rPr>
        <w:t>photographier</w:t>
      </w:r>
      <w:proofErr w:type="spellEnd"/>
      <w:r w:rsidR="00EB24EE">
        <w:rPr>
          <w:rFonts w:eastAsia="Times New Roman"/>
          <w:color w:val="000000"/>
          <w:spacing w:val="3"/>
          <w:sz w:val="24"/>
          <w:szCs w:val="24"/>
        </w:rPr>
        <w:t xml:space="preserve"> les </w:t>
      </w:r>
      <w:proofErr w:type="spellStart"/>
      <w:r w:rsidR="00EB24EE">
        <w:rPr>
          <w:rFonts w:eastAsia="Times New Roman"/>
          <w:color w:val="000000"/>
          <w:spacing w:val="3"/>
          <w:sz w:val="24"/>
          <w:szCs w:val="24"/>
        </w:rPr>
        <w:t>éléments</w:t>
      </w:r>
      <w:proofErr w:type="spellEnd"/>
      <w:r w:rsidR="00EB24EE">
        <w:rPr>
          <w:rFonts w:eastAsia="Times New Roman"/>
          <w:color w:val="000000"/>
          <w:spacing w:val="3"/>
          <w:sz w:val="24"/>
          <w:szCs w:val="24"/>
        </w:rPr>
        <w:t xml:space="preserve"> </w:t>
      </w:r>
      <w:proofErr w:type="spellStart"/>
      <w:r w:rsidR="00EB24EE">
        <w:rPr>
          <w:rFonts w:eastAsia="Times New Roman"/>
          <w:color w:val="000000"/>
          <w:spacing w:val="3"/>
          <w:sz w:val="24"/>
          <w:szCs w:val="24"/>
        </w:rPr>
        <w:t>contenus</w:t>
      </w:r>
      <w:proofErr w:type="spellEnd"/>
      <w:r w:rsidR="00EB24EE">
        <w:rPr>
          <w:rFonts w:eastAsia="Times New Roman"/>
          <w:color w:val="000000"/>
          <w:spacing w:val="3"/>
          <w:sz w:val="24"/>
          <w:szCs w:val="24"/>
        </w:rPr>
        <w:t xml:space="preserve"> dans </w:t>
      </w:r>
      <w:proofErr w:type="spellStart"/>
      <w:r w:rsidR="00EB24EE">
        <w:rPr>
          <w:rFonts w:eastAsia="Times New Roman"/>
          <w:color w:val="000000"/>
          <w:spacing w:val="3"/>
          <w:sz w:val="24"/>
          <w:szCs w:val="24"/>
        </w:rPr>
        <w:t>ces</w:t>
      </w:r>
      <w:proofErr w:type="spellEnd"/>
      <w:r w:rsidR="00EB24EE">
        <w:rPr>
          <w:rFonts w:eastAsia="Times New Roman"/>
          <w:color w:val="000000"/>
          <w:spacing w:val="3"/>
          <w:sz w:val="24"/>
          <w:szCs w:val="24"/>
        </w:rPr>
        <w:t xml:space="preserve"> </w:t>
      </w:r>
      <w:proofErr w:type="spellStart"/>
      <w:r w:rsidR="00EB24EE">
        <w:rPr>
          <w:rFonts w:eastAsia="Times New Roman"/>
          <w:color w:val="000000"/>
          <w:spacing w:val="3"/>
          <w:sz w:val="24"/>
          <w:szCs w:val="24"/>
        </w:rPr>
        <w:t>scellés</w:t>
      </w:r>
      <w:proofErr w:type="spellEnd"/>
      <w:r w:rsidR="00EB24EE">
        <w:rPr>
          <w:rFonts w:eastAsia="Times New Roman"/>
          <w:color w:val="000000"/>
          <w:spacing w:val="3"/>
          <w:sz w:val="24"/>
          <w:szCs w:val="24"/>
        </w:rPr>
        <w:t xml:space="preserve"> </w:t>
      </w:r>
      <w:proofErr w:type="spellStart"/>
      <w:r>
        <w:rPr>
          <w:rFonts w:eastAsia="Times New Roman"/>
          <w:color w:val="000000"/>
          <w:spacing w:val="3"/>
          <w:sz w:val="24"/>
          <w:szCs w:val="24"/>
        </w:rPr>
        <w:t>avant</w:t>
      </w:r>
      <w:proofErr w:type="spellEnd"/>
      <w:r>
        <w:rPr>
          <w:rFonts w:eastAsia="Times New Roman"/>
          <w:color w:val="000000"/>
          <w:spacing w:val="3"/>
          <w:sz w:val="24"/>
          <w:szCs w:val="24"/>
        </w:rPr>
        <w:t xml:space="preserve"> de les </w:t>
      </w:r>
      <w:proofErr w:type="spellStart"/>
      <w:r>
        <w:rPr>
          <w:rFonts w:eastAsia="Times New Roman"/>
          <w:color w:val="000000"/>
          <w:spacing w:val="3"/>
          <w:sz w:val="24"/>
          <w:szCs w:val="24"/>
        </w:rPr>
        <w:t>reconstituer</w:t>
      </w:r>
      <w:proofErr w:type="spellEnd"/>
      <w:r>
        <w:rPr>
          <w:rFonts w:eastAsia="Times New Roman"/>
          <w:color w:val="000000"/>
          <w:spacing w:val="3"/>
          <w:sz w:val="24"/>
          <w:szCs w:val="24"/>
        </w:rPr>
        <w:t xml:space="preserve">, </w:t>
      </w:r>
      <w:proofErr w:type="spellStart"/>
      <w:r>
        <w:rPr>
          <w:rFonts w:eastAsia="Times New Roman"/>
          <w:color w:val="000000"/>
          <w:spacing w:val="3"/>
          <w:sz w:val="24"/>
          <w:szCs w:val="24"/>
        </w:rPr>
        <w:t>si</w:t>
      </w:r>
      <w:proofErr w:type="spellEnd"/>
      <w:r>
        <w:rPr>
          <w:rFonts w:eastAsia="Times New Roman"/>
          <w:color w:val="000000"/>
          <w:spacing w:val="3"/>
          <w:sz w:val="24"/>
          <w:szCs w:val="24"/>
        </w:rPr>
        <w:t xml:space="preserve"> possible, suite aux </w:t>
      </w:r>
      <w:proofErr w:type="gramStart"/>
      <w:r>
        <w:rPr>
          <w:rFonts w:eastAsia="Times New Roman"/>
          <w:color w:val="000000"/>
          <w:spacing w:val="3"/>
          <w:sz w:val="24"/>
          <w:szCs w:val="24"/>
        </w:rPr>
        <w:t xml:space="preserve">analyses </w:t>
      </w:r>
      <w:r w:rsidRPr="00F713F1">
        <w:rPr>
          <w:rFonts w:eastAsia="Times New Roman"/>
          <w:color w:val="000000"/>
          <w:spacing w:val="3"/>
          <w:sz w:val="24"/>
          <w:szCs w:val="24"/>
        </w:rPr>
        <w:t>:</w:t>
      </w:r>
      <w:proofErr w:type="gramEnd"/>
    </w:p>
    <w:p w14:paraId="1855D276" w14:textId="77777777" w:rsidR="00684799" w:rsidRPr="003B45D2" w:rsidRDefault="00684799" w:rsidP="00684799">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14:paraId="2F77BC74" w14:textId="77777777" w:rsidR="00684799" w:rsidRPr="003B45D2" w:rsidRDefault="00684799" w:rsidP="00684799">
      <w:pPr>
        <w:pStyle w:val="Sansinterligne"/>
        <w:pBdr>
          <w:top w:val="single" w:sz="4" w:space="1" w:color="auto"/>
          <w:left w:val="single" w:sz="4" w:space="4" w:color="auto"/>
          <w:bottom w:val="single" w:sz="4" w:space="1" w:color="auto"/>
          <w:right w:val="single" w:sz="4" w:space="4" w:color="auto"/>
        </w:pBdr>
        <w:jc w:val="center"/>
        <w:rPr>
          <w:color w:val="0070C0"/>
        </w:rPr>
      </w:pPr>
      <w:proofErr w:type="gramStart"/>
      <w:r w:rsidRPr="003B45D2">
        <w:rPr>
          <w:color w:val="0070C0"/>
        </w:rPr>
        <w:t>ou</w:t>
      </w:r>
      <w:proofErr w:type="gramEnd"/>
    </w:p>
    <w:p w14:paraId="1F8581D6" w14:textId="77777777" w:rsidR="00684799" w:rsidRPr="003B45D2" w:rsidRDefault="00684799" w:rsidP="00684799">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14:paraId="5FD2C475" w14:textId="77777777" w:rsidR="00684799" w:rsidRDefault="00684799" w:rsidP="00684799">
      <w:pPr>
        <w:pStyle w:val="Paragraphedeliste"/>
        <w:spacing w:line="302" w:lineRule="exact"/>
        <w:ind w:left="76" w:right="144"/>
        <w:jc w:val="both"/>
        <w:textAlignment w:val="baseline"/>
        <w:rPr>
          <w:rFonts w:eastAsia="Times New Roman"/>
          <w:color w:val="000000"/>
          <w:spacing w:val="3"/>
          <w:sz w:val="24"/>
          <w:szCs w:val="24"/>
        </w:rPr>
      </w:pPr>
    </w:p>
    <w:p w14:paraId="33C7B4EA" w14:textId="77777777" w:rsidR="00684799" w:rsidRDefault="00684799" w:rsidP="00684799">
      <w:pPr>
        <w:pStyle w:val="Paragraphedeliste"/>
        <w:spacing w:line="302" w:lineRule="exact"/>
        <w:ind w:left="76" w:right="144"/>
        <w:jc w:val="both"/>
        <w:textAlignment w:val="baseline"/>
        <w:rPr>
          <w:rFonts w:eastAsia="Times New Roman"/>
          <w:color w:val="000000"/>
          <w:spacing w:val="3"/>
          <w:sz w:val="24"/>
          <w:szCs w:val="24"/>
        </w:rPr>
      </w:pPr>
    </w:p>
    <w:p w14:paraId="0F744AE1" w14:textId="77777777" w:rsidR="00684799" w:rsidRDefault="00684799" w:rsidP="00684799">
      <w:pPr>
        <w:pStyle w:val="Sansinterligne"/>
        <w:numPr>
          <w:ilvl w:val="0"/>
          <w:numId w:val="6"/>
        </w:numPr>
      </w:pPr>
      <w:r w:rsidRPr="00D554B1">
        <w:rPr>
          <w:u w:val="single"/>
        </w:rPr>
        <w:t xml:space="preserve">Scellé(s) </w:t>
      </w:r>
      <w:r>
        <w:rPr>
          <w:u w:val="single"/>
        </w:rPr>
        <w:t xml:space="preserve">du ou des prélèvement(s) de </w:t>
      </w:r>
      <w:r w:rsidRPr="00D554B1">
        <w:rPr>
          <w:u w:val="single"/>
        </w:rPr>
        <w:t>références(s)</w:t>
      </w:r>
      <w:r>
        <w:t> (kit FTA…) :</w:t>
      </w:r>
    </w:p>
    <w:p w14:paraId="7B69535B" w14:textId="77777777" w:rsidR="00684799" w:rsidRDefault="00684799" w:rsidP="00684799">
      <w:pPr>
        <w:pStyle w:val="Sansinterligne"/>
        <w:numPr>
          <w:ilvl w:val="0"/>
          <w:numId w:val="4"/>
        </w:numPr>
        <w:ind w:left="1068"/>
      </w:pPr>
      <w:r>
        <w:t>Scellé n°… (+ descriptions) …</w:t>
      </w:r>
    </w:p>
    <w:p w14:paraId="12AFBE0D" w14:textId="77777777" w:rsidR="00684799" w:rsidRPr="003B45D2" w:rsidRDefault="00684799" w:rsidP="00684799">
      <w:pPr>
        <w:spacing w:line="302" w:lineRule="exact"/>
        <w:ind w:left="-284" w:right="144"/>
        <w:jc w:val="both"/>
        <w:textAlignment w:val="baseline"/>
        <w:rPr>
          <w:rFonts w:eastAsia="Times New Roman"/>
          <w:color w:val="000000"/>
          <w:spacing w:val="3"/>
          <w:sz w:val="24"/>
          <w:szCs w:val="24"/>
        </w:rPr>
      </w:pPr>
    </w:p>
    <w:p w14:paraId="7B1AB317" w14:textId="77777777" w:rsidR="00684799" w:rsidRDefault="00684799" w:rsidP="00684799">
      <w:pPr>
        <w:pStyle w:val="Sansinterligne"/>
        <w:numPr>
          <w:ilvl w:val="0"/>
          <w:numId w:val="6"/>
        </w:numPr>
      </w:pPr>
      <w:r w:rsidRPr="00D554B1">
        <w:rPr>
          <w:u w:val="single"/>
        </w:rPr>
        <w:t>Scellé(s) du ou des mis en cause(s)</w:t>
      </w:r>
      <w:r>
        <w:t> :</w:t>
      </w:r>
    </w:p>
    <w:p w14:paraId="4A55664D" w14:textId="77777777" w:rsidR="00684799" w:rsidRDefault="00684799" w:rsidP="00684799">
      <w:pPr>
        <w:pStyle w:val="Sansinterligne"/>
        <w:numPr>
          <w:ilvl w:val="0"/>
          <w:numId w:val="4"/>
        </w:numPr>
        <w:ind w:left="1068"/>
      </w:pPr>
      <w:r>
        <w:t>Scellé n°… (+ description) …</w:t>
      </w:r>
    </w:p>
    <w:p w14:paraId="49427602" w14:textId="77777777" w:rsidR="00684799" w:rsidRDefault="00684799" w:rsidP="00684799">
      <w:pPr>
        <w:pStyle w:val="Sansinterligne"/>
        <w:ind w:left="720"/>
      </w:pPr>
    </w:p>
    <w:p w14:paraId="15B602FF" w14:textId="77777777" w:rsidR="00684799" w:rsidRDefault="00684799" w:rsidP="00684799">
      <w:pPr>
        <w:pStyle w:val="Sansinterligne"/>
        <w:numPr>
          <w:ilvl w:val="0"/>
          <w:numId w:val="6"/>
        </w:numPr>
      </w:pPr>
      <w:r w:rsidRPr="00D554B1">
        <w:rPr>
          <w:u w:val="single"/>
        </w:rPr>
        <w:t>Scellé(s) de la ou des victime(s)</w:t>
      </w:r>
      <w:r>
        <w:t> :</w:t>
      </w:r>
    </w:p>
    <w:p w14:paraId="029DA311" w14:textId="77777777" w:rsidR="00684799" w:rsidRDefault="00684799" w:rsidP="00684799">
      <w:pPr>
        <w:pStyle w:val="Sansinterligne"/>
        <w:numPr>
          <w:ilvl w:val="0"/>
          <w:numId w:val="4"/>
        </w:numPr>
        <w:ind w:left="1068"/>
      </w:pPr>
      <w:r>
        <w:t>Scellé n°… (+ descriptions) …</w:t>
      </w:r>
    </w:p>
    <w:p w14:paraId="74858004" w14:textId="77777777" w:rsidR="00684799" w:rsidRDefault="00684799" w:rsidP="00684799">
      <w:pPr>
        <w:pStyle w:val="Sansinterligne"/>
        <w:ind w:left="1068"/>
      </w:pPr>
    </w:p>
    <w:p w14:paraId="408D062D" w14:textId="77777777" w:rsidR="00684799" w:rsidRDefault="00684799" w:rsidP="00684799">
      <w:pPr>
        <w:pStyle w:val="Sansinterligne"/>
        <w:numPr>
          <w:ilvl w:val="0"/>
          <w:numId w:val="6"/>
        </w:numPr>
      </w:pPr>
      <w:r w:rsidRPr="00D554B1">
        <w:rPr>
          <w:u w:val="single"/>
        </w:rPr>
        <w:t>Scellé(s) effectués s</w:t>
      </w:r>
      <w:r>
        <w:rPr>
          <w:u w:val="single"/>
        </w:rPr>
        <w:t>ur le(s) lieu(x) des faits</w:t>
      </w:r>
      <w:r>
        <w:t> :</w:t>
      </w:r>
    </w:p>
    <w:p w14:paraId="7D32CC54" w14:textId="77777777" w:rsidR="00684799" w:rsidRDefault="00684799" w:rsidP="00684799">
      <w:pPr>
        <w:pStyle w:val="Sansinterligne"/>
        <w:numPr>
          <w:ilvl w:val="0"/>
          <w:numId w:val="4"/>
        </w:numPr>
        <w:ind w:left="1068"/>
      </w:pPr>
      <w:r>
        <w:t>Scellé n°… (+ descriptions) …</w:t>
      </w:r>
    </w:p>
    <w:p w14:paraId="20D5A682" w14:textId="77777777" w:rsidR="00684799" w:rsidRDefault="00684799" w:rsidP="00684799">
      <w:pPr>
        <w:pStyle w:val="Sansinterligne"/>
      </w:pPr>
    </w:p>
    <w:p w14:paraId="3F618399" w14:textId="77777777" w:rsidR="00684799" w:rsidRDefault="00684799" w:rsidP="00684799">
      <w:pPr>
        <w:pStyle w:val="Sansinterligne"/>
        <w:numPr>
          <w:ilvl w:val="0"/>
          <w:numId w:val="6"/>
        </w:numPr>
      </w:pPr>
      <w:r w:rsidRPr="00D554B1">
        <w:rPr>
          <w:u w:val="single"/>
        </w:rPr>
        <w:t>Scellé(s) armes</w:t>
      </w:r>
      <w:r>
        <w:t> :</w:t>
      </w:r>
    </w:p>
    <w:p w14:paraId="1B024B2B" w14:textId="77777777" w:rsidR="00684799" w:rsidRDefault="00684799" w:rsidP="00684799">
      <w:pPr>
        <w:pStyle w:val="Sansinterligne"/>
        <w:numPr>
          <w:ilvl w:val="0"/>
          <w:numId w:val="4"/>
        </w:numPr>
        <w:ind w:left="1068"/>
      </w:pPr>
      <w:r>
        <w:t>Scellé n°… (+ descriptions) …</w:t>
      </w:r>
    </w:p>
    <w:p w14:paraId="420A6825" w14:textId="77777777" w:rsidR="00C81428" w:rsidRDefault="00C81428" w:rsidP="00C81428">
      <w:pPr>
        <w:pStyle w:val="Sansinterligne"/>
      </w:pPr>
    </w:p>
    <w:p w14:paraId="244A1DC6" w14:textId="77777777" w:rsidR="00684799" w:rsidRDefault="00684799" w:rsidP="00C81428">
      <w:pPr>
        <w:pStyle w:val="Sansinterligne"/>
      </w:pPr>
    </w:p>
    <w:p w14:paraId="4A64EF99" w14:textId="77777777" w:rsidR="00684799" w:rsidRDefault="00684799" w:rsidP="00C81428">
      <w:pPr>
        <w:pStyle w:val="Sansinterligne"/>
      </w:pPr>
    </w:p>
    <w:p w14:paraId="1D48A30A" w14:textId="77777777" w:rsidR="006E1124" w:rsidRDefault="006E1124" w:rsidP="00C81428">
      <w:pPr>
        <w:pStyle w:val="Sansinterligne"/>
      </w:pPr>
    </w:p>
    <w:p w14:paraId="06A3840A" w14:textId="77777777" w:rsidR="00684799" w:rsidRDefault="00684799" w:rsidP="00EB24EE">
      <w:pPr>
        <w:pStyle w:val="Sansinterligne"/>
        <w:numPr>
          <w:ilvl w:val="0"/>
          <w:numId w:val="5"/>
        </w:numPr>
      </w:pPr>
      <w:r>
        <w:lastRenderedPageBreak/>
        <w:t>Rechercher, identifier et procéder à l’analyse génétique des traces biologiques</w:t>
      </w:r>
      <w:r w:rsidR="00EB24EE">
        <w:t xml:space="preserve"> présentes sur lesdits scellés en indiquant la localisation sur l’objet examiné</w:t>
      </w:r>
      <w:r>
        <w:t xml:space="preserve"> ; </w:t>
      </w:r>
    </w:p>
    <w:p w14:paraId="4A0D1919" w14:textId="77777777" w:rsidR="00684799" w:rsidRDefault="00684799" w:rsidP="00684799"/>
    <w:p w14:paraId="7388A706" w14:textId="77777777" w:rsidR="00684799" w:rsidRDefault="00684799" w:rsidP="00EB24EE">
      <w:pPr>
        <w:pStyle w:val="Sansinterligne"/>
        <w:numPr>
          <w:ilvl w:val="0"/>
          <w:numId w:val="5"/>
        </w:numPr>
      </w:pPr>
      <w:r>
        <w:t>Dresser les profils génétiques complet de Monsieur/Madame… ; les comparer avec les résultats obtenus ;</w:t>
      </w:r>
    </w:p>
    <w:p w14:paraId="5C7C944E" w14:textId="77777777" w:rsidR="00684799" w:rsidRDefault="00684799" w:rsidP="00684799"/>
    <w:p w14:paraId="32524961" w14:textId="77777777" w:rsidR="00684799" w:rsidRDefault="00684799" w:rsidP="00EB24EE">
      <w:pPr>
        <w:pStyle w:val="Sansinterligne"/>
        <w:numPr>
          <w:ilvl w:val="0"/>
          <w:numId w:val="5"/>
        </w:numPr>
      </w:pPr>
      <w:r>
        <w:t>Apposer un code-barre FNAEG sur les scellés analysés et sur la présente ordonnance ;</w:t>
      </w:r>
    </w:p>
    <w:p w14:paraId="19D5EE4D" w14:textId="77777777" w:rsidR="00684799" w:rsidRDefault="00684799" w:rsidP="00684799">
      <w:pPr>
        <w:ind w:left="360"/>
      </w:pPr>
    </w:p>
    <w:p w14:paraId="0F2F73AB" w14:textId="6A81B57E" w:rsidR="003A40A0" w:rsidRDefault="00684799" w:rsidP="00202760">
      <w:pPr>
        <w:pStyle w:val="Sansinterligne"/>
        <w:numPr>
          <w:ilvl w:val="0"/>
          <w:numId w:val="5"/>
        </w:numPr>
      </w:pPr>
      <w:r>
        <w:t>Transmettre au FNAEG le(s) profil(s) génétique(s) inconnu(s) accompagn</w:t>
      </w:r>
      <w:r w:rsidR="00802C88">
        <w:t>é(s)</w:t>
      </w:r>
      <w:r>
        <w:t xml:space="preserve"> d’une copie de la présente ordonnance ;</w:t>
      </w:r>
      <w:bookmarkStart w:id="0" w:name="_GoBack"/>
      <w:bookmarkEnd w:id="0"/>
    </w:p>
    <w:p w14:paraId="2A751A39" w14:textId="77777777" w:rsidR="00854123" w:rsidRDefault="00854123" w:rsidP="00854123">
      <w:pPr>
        <w:pStyle w:val="Sansinterligne"/>
      </w:pPr>
    </w:p>
    <w:p w14:paraId="697BD1E6" w14:textId="77777777" w:rsidR="00854123" w:rsidRDefault="00854123" w:rsidP="00854123">
      <w:pPr>
        <w:pStyle w:val="Sansinterligne"/>
      </w:pPr>
      <w:r>
        <w:t>Veuillez adresser au greffe d’instruction du tribunal judiciaire le résidu de chaque scellé.</w:t>
      </w:r>
    </w:p>
    <w:p w14:paraId="4E30528D" w14:textId="77777777" w:rsidR="00854123" w:rsidRDefault="00854123" w:rsidP="00854123">
      <w:pPr>
        <w:pStyle w:val="Sansinterligne"/>
      </w:pPr>
    </w:p>
    <w:p w14:paraId="2EDBB793" w14:textId="77777777" w:rsidR="00854123" w:rsidRDefault="00854123" w:rsidP="00854123">
      <w:pPr>
        <w:pStyle w:val="Sansinterligne"/>
      </w:pPr>
    </w:p>
    <w:p w14:paraId="3E1E5FC3" w14:textId="77777777" w:rsidR="00854123" w:rsidRDefault="00854123" w:rsidP="00854123">
      <w:pPr>
        <w:pStyle w:val="Sansinterligne"/>
      </w:pPr>
      <w:r>
        <w:t>D’une manière générale, faire toutes observations utiles à la manifestation de la vérité et consigner vos observations dans vos rapports.</w:t>
      </w:r>
    </w:p>
    <w:p w14:paraId="2E4CA21E" w14:textId="77777777" w:rsidR="00854123" w:rsidRDefault="00854123" w:rsidP="00854123">
      <w:pPr>
        <w:pStyle w:val="Sansinterligne"/>
      </w:pPr>
    </w:p>
    <w:p w14:paraId="4CF4306A" w14:textId="77777777" w:rsidR="00854123" w:rsidRDefault="00854123" w:rsidP="00854123">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14:paraId="4EF23257" w14:textId="77777777" w:rsidR="00854123" w:rsidRDefault="00854123" w:rsidP="00854123">
      <w:pPr>
        <w:pStyle w:val="Sansinterligne"/>
      </w:pPr>
    </w:p>
    <w:p w14:paraId="3C8219A9" w14:textId="77777777" w:rsidR="00854123" w:rsidRDefault="00854123" w:rsidP="00854123">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14:paraId="661F2B01" w14:textId="77777777" w:rsidR="00854123" w:rsidRDefault="00854123" w:rsidP="00854123">
      <w:pPr>
        <w:pStyle w:val="Sansinterligne"/>
      </w:pPr>
    </w:p>
    <w:p w14:paraId="54C1B18F" w14:textId="77777777" w:rsidR="00854123" w:rsidRDefault="00854123" w:rsidP="00854123">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14:paraId="25C59FE1" w14:textId="77777777" w:rsidR="00854123" w:rsidRDefault="00854123" w:rsidP="00854123">
      <w:pPr>
        <w:pStyle w:val="Sansinterligne"/>
        <w:rPr>
          <w:i/>
        </w:rPr>
      </w:pPr>
    </w:p>
    <w:p w14:paraId="299347EB" w14:textId="77777777" w:rsidR="00854123" w:rsidRPr="00857C64" w:rsidRDefault="00854123" w:rsidP="00854123">
      <w:pPr>
        <w:pStyle w:val="Sansinterligne"/>
      </w:pPr>
      <w:r>
        <w:t>Art R107 du code de procédure pénale : lorsque le montant prévu des honoraires dépasse les 460 euros, l’expert désigné doit, avant de commencer ses travaux, en informer la juridiction qui l’a commis.</w:t>
      </w:r>
    </w:p>
    <w:p w14:paraId="123AB94C" w14:textId="77777777" w:rsidR="00517B57" w:rsidRDefault="00517B57" w:rsidP="00517B57">
      <w:pPr>
        <w:pStyle w:val="Sansinterligne"/>
      </w:pPr>
    </w:p>
    <w:sectPr w:rsidR="00517B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53281" w14:textId="77777777" w:rsidR="00C800FC" w:rsidRDefault="00C800FC" w:rsidP="000E11BA">
      <w:r>
        <w:separator/>
      </w:r>
    </w:p>
  </w:endnote>
  <w:endnote w:type="continuationSeparator" w:id="0">
    <w:p w14:paraId="6BF7A120" w14:textId="77777777" w:rsidR="00C800FC" w:rsidRDefault="00C800FC"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518208"/>
      <w:docPartObj>
        <w:docPartGallery w:val="Page Numbers (Bottom of Page)"/>
        <w:docPartUnique/>
      </w:docPartObj>
    </w:sdtPr>
    <w:sdtEndPr/>
    <w:sdtContent>
      <w:p w14:paraId="698F513D" w14:textId="77777777" w:rsidR="000E11BA" w:rsidRDefault="000E11BA">
        <w:pPr>
          <w:pStyle w:val="Pieddepage"/>
          <w:jc w:val="right"/>
        </w:pPr>
        <w:r>
          <w:fldChar w:fldCharType="begin"/>
        </w:r>
        <w:r>
          <w:instrText>PAGE   \* MERGEFORMAT</w:instrText>
        </w:r>
        <w:r>
          <w:fldChar w:fldCharType="separate"/>
        </w:r>
        <w:r w:rsidR="00A91986">
          <w:rPr>
            <w:noProof/>
          </w:rPr>
          <w:t>2</w:t>
        </w:r>
        <w:r>
          <w:fldChar w:fldCharType="end"/>
        </w:r>
      </w:p>
    </w:sdtContent>
  </w:sdt>
  <w:p w14:paraId="3A2C8899" w14:textId="77777777" w:rsidR="000E11BA" w:rsidRDefault="000E11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56A1A" w14:textId="77777777" w:rsidR="00C800FC" w:rsidRDefault="00C800FC" w:rsidP="000E11BA">
      <w:r>
        <w:separator/>
      </w:r>
    </w:p>
  </w:footnote>
  <w:footnote w:type="continuationSeparator" w:id="0">
    <w:p w14:paraId="1296BAB3" w14:textId="77777777" w:rsidR="00C800FC" w:rsidRDefault="00C800FC" w:rsidP="000E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4C50"/>
    <w:multiLevelType w:val="hybridMultilevel"/>
    <w:tmpl w:val="5D1A32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B6CA9"/>
    <w:multiLevelType w:val="hybridMultilevel"/>
    <w:tmpl w:val="54DCE524"/>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6" w15:restartNumberingAfterBreak="0">
    <w:nsid w:val="61F83E4C"/>
    <w:multiLevelType w:val="hybridMultilevel"/>
    <w:tmpl w:val="BECAFA2E"/>
    <w:lvl w:ilvl="0" w:tplc="7CEE56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BA"/>
    <w:rsid w:val="0008666D"/>
    <w:rsid w:val="000A7F08"/>
    <w:rsid w:val="000E11BA"/>
    <w:rsid w:val="000F7891"/>
    <w:rsid w:val="00202760"/>
    <w:rsid w:val="00336370"/>
    <w:rsid w:val="003A40A0"/>
    <w:rsid w:val="00404A94"/>
    <w:rsid w:val="004815EA"/>
    <w:rsid w:val="00517B57"/>
    <w:rsid w:val="00592E01"/>
    <w:rsid w:val="005F2F5C"/>
    <w:rsid w:val="00606808"/>
    <w:rsid w:val="00684799"/>
    <w:rsid w:val="00693564"/>
    <w:rsid w:val="006B72E7"/>
    <w:rsid w:val="006D3163"/>
    <w:rsid w:val="006E1124"/>
    <w:rsid w:val="00761E4A"/>
    <w:rsid w:val="007F378E"/>
    <w:rsid w:val="00802C88"/>
    <w:rsid w:val="00804CA7"/>
    <w:rsid w:val="00842F91"/>
    <w:rsid w:val="00854123"/>
    <w:rsid w:val="008E3B99"/>
    <w:rsid w:val="00922B76"/>
    <w:rsid w:val="00926406"/>
    <w:rsid w:val="00926C46"/>
    <w:rsid w:val="00A35FB3"/>
    <w:rsid w:val="00A43D61"/>
    <w:rsid w:val="00A66035"/>
    <w:rsid w:val="00A7342D"/>
    <w:rsid w:val="00A91986"/>
    <w:rsid w:val="00B34930"/>
    <w:rsid w:val="00C800FC"/>
    <w:rsid w:val="00C81428"/>
    <w:rsid w:val="00D554B1"/>
    <w:rsid w:val="00D9416A"/>
    <w:rsid w:val="00E7427C"/>
    <w:rsid w:val="00E834D0"/>
    <w:rsid w:val="00EB24EE"/>
    <w:rsid w:val="00ED441A"/>
    <w:rsid w:val="00F60CC7"/>
    <w:rsid w:val="00FE18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E77A"/>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799"/>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684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519</Words>
  <Characters>2855</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Audom CHHUM</cp:lastModifiedBy>
  <cp:revision>3</cp:revision>
  <dcterms:created xsi:type="dcterms:W3CDTF">2024-05-02T09:37:00Z</dcterms:created>
  <dcterms:modified xsi:type="dcterms:W3CDTF">2025-08-22T15:35:00Z</dcterms:modified>
</cp:coreProperties>
</file>